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B72" w:rsidRDefault="003A7B72" w:rsidP="003A7B72">
      <w:pPr>
        <w:pStyle w:val="ConsPlusTitle"/>
        <w:jc w:val="right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к постановлению главы </w:t>
      </w:r>
    </w:p>
    <w:p w:rsidR="003A7B72" w:rsidRDefault="003A7B72" w:rsidP="003A7B72">
      <w:pPr>
        <w:pStyle w:val="ConsPlusTitle"/>
        <w:jc w:val="right"/>
        <w:outlineLvl w:val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«Ангарский»</w:t>
      </w:r>
    </w:p>
    <w:p w:rsidR="003A7B72" w:rsidRDefault="003A7B72" w:rsidP="003A7B72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04.06.2013 г. № 78</w:t>
      </w:r>
    </w:p>
    <w:p w:rsidR="003A7B72" w:rsidRDefault="003A7B72" w:rsidP="003A7B72">
      <w:pPr>
        <w:pStyle w:val="a3"/>
        <w:shd w:val="clear" w:color="auto" w:fill="FCFEFF"/>
        <w:spacing w:before="0" w:beforeAutospacing="0" w:after="0" w:afterAutospacing="0"/>
        <w:rPr>
          <w:b/>
          <w:sz w:val="28"/>
          <w:szCs w:val="28"/>
        </w:rPr>
      </w:pPr>
    </w:p>
    <w:p w:rsidR="003A7B72" w:rsidRDefault="003A7B72" w:rsidP="003A7B72">
      <w:pPr>
        <w:pStyle w:val="a3"/>
        <w:shd w:val="clear" w:color="auto" w:fill="FCFE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</w:t>
      </w:r>
      <w:r w:rsidR="00B25F6E">
        <w:rPr>
          <w:b/>
          <w:sz w:val="28"/>
          <w:szCs w:val="28"/>
        </w:rPr>
        <w:t xml:space="preserve">расходах, </w:t>
      </w:r>
      <w:bookmarkStart w:id="0" w:name="_GoBack"/>
      <w:bookmarkEnd w:id="0"/>
      <w:r>
        <w:rPr>
          <w:b/>
          <w:sz w:val="28"/>
          <w:szCs w:val="28"/>
        </w:rPr>
        <w:t xml:space="preserve">об имуществе, и обязательствах имущественного характера выборных должностных лиц, </w:t>
      </w:r>
    </w:p>
    <w:p w:rsidR="003A7B72" w:rsidRDefault="003A7B72" w:rsidP="003A7B72">
      <w:pPr>
        <w:pStyle w:val="a3"/>
        <w:shd w:val="clear" w:color="auto" w:fill="FCFE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служащих администрации МО «Ангарский» </w:t>
      </w:r>
      <w:proofErr w:type="spellStart"/>
      <w:r>
        <w:rPr>
          <w:b/>
          <w:sz w:val="28"/>
          <w:szCs w:val="28"/>
        </w:rPr>
        <w:t>Аларского</w:t>
      </w:r>
      <w:proofErr w:type="spellEnd"/>
      <w:r>
        <w:rPr>
          <w:b/>
          <w:sz w:val="28"/>
          <w:szCs w:val="28"/>
        </w:rPr>
        <w:t xml:space="preserve"> района и членов их семей за 2015 год</w:t>
      </w:r>
    </w:p>
    <w:p w:rsidR="003A7B72" w:rsidRDefault="003A7B72" w:rsidP="003A7B72">
      <w:pPr>
        <w:ind w:right="74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2001"/>
        <w:gridCol w:w="1718"/>
        <w:gridCol w:w="1880"/>
        <w:gridCol w:w="1936"/>
        <w:gridCol w:w="1621"/>
        <w:gridCol w:w="1323"/>
        <w:gridCol w:w="1611"/>
      </w:tblGrid>
      <w:tr w:rsidR="003A7B72" w:rsidTr="003A7B72">
        <w:trPr>
          <w:jc w:val="center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доход, руб.</w:t>
            </w:r>
          </w:p>
        </w:tc>
        <w:tc>
          <w:tcPr>
            <w:tcW w:w="17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ТС, принадлежащих на праве собственности</w:t>
            </w:r>
          </w:p>
        </w:tc>
        <w:tc>
          <w:tcPr>
            <w:tcW w:w="9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имущества,  находящегося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пользовании (кв. м.)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источниках получения средств, за счет которых совершена сделка по приобретению земельного участка, другого объекта недвижимого имущества, ТС, ценных бумаг, акций (долей участия), паев.</w:t>
            </w:r>
          </w:p>
          <w:p w:rsidR="003A7B72" w:rsidRDefault="003A7B7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trHeight w:val="115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72" w:rsidRDefault="003A7B7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B72" w:rsidRDefault="003A7B7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tabs>
                <w:tab w:val="left" w:pos="2151"/>
              </w:tabs>
              <w:ind w:right="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tabs>
                <w:tab w:val="left" w:pos="2151"/>
              </w:tabs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(площадь, кв. м.), Страна происхождения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tabs>
                <w:tab w:val="left" w:pos="2151"/>
              </w:tabs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ТС, принадлежащих на праве собственности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tabs>
                <w:tab w:val="left" w:pos="1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(площадь)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Середкина Т.М., глава МО «Ангарский»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663970,07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60,06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190130,75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60,06,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A7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PROBAX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Грузовой автомобиль ГАЗ-53А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Крюкова А.Н., ведущий специалист администрации МО «Ангарский»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371425,63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Ширяева И.К., ведущий специалист администрации МО «Ангарский»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328137,85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369000,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-собственный доход по основному месту работы за 2012-2014гг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500000,00 руб.</w:t>
            </w:r>
          </w:p>
          <w:p w:rsidR="003A7B72" w:rsidRDefault="003A7B72">
            <w:pPr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-доход по основному месту работы супруга за 2012-2014гг. – 250000,00 руб.</w:t>
            </w:r>
          </w:p>
          <w:p w:rsidR="003A7B72" w:rsidRDefault="003A7B72">
            <w:pPr>
              <w:ind w:right="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кредит наличными – 700000,00 руб.</w:t>
            </w: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120233,02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106000,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ТОЙОТА КОРОЛЛА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Несовершеннолетняя дочь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78.1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Степанова Ольга Гавриловна,</w:t>
            </w:r>
          </w:p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506357,85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(1/2) 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Супруг 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311257,93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(1/2)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 Россия</w:t>
            </w: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</w:t>
            </w:r>
          </w:p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ТОЙОТА КОРОЛЛА, УАЗ-31519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Баранова В.И., директор МБУК «ИКЦ МО «Ангарский»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361576,92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106000, Россия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1550,  Россия</w:t>
            </w:r>
            <w:proofErr w:type="gramEnd"/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5,  Россия</w:t>
            </w:r>
            <w:proofErr w:type="gramEnd"/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18,9, Россия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Супруг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 ТОЙОТА КАРИБ</w:t>
            </w:r>
          </w:p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Грузовые автомобили НИСАН КОНДОР,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B72" w:rsidTr="003A7B72">
        <w:trPr>
          <w:jc w:val="center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Несовершеннолетний сын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-1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A7B72" w:rsidRDefault="003A7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B72" w:rsidRDefault="003A7B72">
            <w:pPr>
              <w:ind w:right="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7B72" w:rsidRDefault="003A7B72" w:rsidP="003A7B72"/>
    <w:p w:rsidR="003A7B72" w:rsidRDefault="003A7B72" w:rsidP="003A7B72"/>
    <w:p w:rsidR="003A7B72" w:rsidRDefault="003A7B72" w:rsidP="003A7B72"/>
    <w:p w:rsidR="003A7B72" w:rsidRDefault="003A7B72" w:rsidP="003A7B72"/>
    <w:p w:rsidR="003A7B72" w:rsidRDefault="003A7B72" w:rsidP="003A7B72"/>
    <w:p w:rsidR="003A7B72" w:rsidRDefault="003A7B72" w:rsidP="003A7B72"/>
    <w:p w:rsidR="00D1596C" w:rsidRDefault="00D1596C"/>
    <w:sectPr w:rsidR="00D1596C" w:rsidSect="003A7B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E58"/>
    <w:rsid w:val="003A7B72"/>
    <w:rsid w:val="00B25F6E"/>
    <w:rsid w:val="00D1596C"/>
    <w:rsid w:val="00F4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91021F-F698-436E-887C-2086C980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7B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3">
    <w:name w:val="a"/>
    <w:basedOn w:val="a"/>
    <w:rsid w:val="003A7B7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405</Words>
  <Characters>2315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2016-05-13T02:52:00Z</dcterms:created>
  <dcterms:modified xsi:type="dcterms:W3CDTF">2016-05-13T02:52:00Z</dcterms:modified>
</cp:coreProperties>
</file>